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陕西省普通高中同等学力认定申请表</w:t>
      </w:r>
    </w:p>
    <w:bookmarkEnd w:id="0"/>
    <w:tbl>
      <w:tblPr>
        <w:tblStyle w:val="6"/>
        <w:tblW w:w="9113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857"/>
        <w:gridCol w:w="1488"/>
        <w:gridCol w:w="2046"/>
        <w:gridCol w:w="369"/>
        <w:gridCol w:w="17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姓名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（免冠照片）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证件类型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证件号码</w:t>
            </w: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户籍所在地</w:t>
            </w:r>
          </w:p>
        </w:tc>
        <w:tc>
          <w:tcPr>
            <w:tcW w:w="53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宋体"/>
              </w:rPr>
              <w:t>省</w:t>
            </w:r>
            <w:r>
              <w:rPr>
                <w:rFonts w:ascii="Times New Roman" w:hAnsi="Times New Roman" w:cs="Times New Roman"/>
              </w:rPr>
              <w:t xml:space="preserve">        </w:t>
            </w:r>
            <w:r>
              <w:rPr>
                <w:rFonts w:hint="eastAsia" w:ascii="Times New Roman" w:hAnsi="Times New Roman" w:cs="宋体"/>
              </w:rPr>
              <w:t>市</w:t>
            </w:r>
            <w:r>
              <w:rPr>
                <w:rFonts w:ascii="Times New Roman" w:hAnsi="Times New Roman" w:cs="Times New Roman"/>
              </w:rPr>
              <w:t xml:space="preserve">        </w:t>
            </w:r>
            <w:r>
              <w:rPr>
                <w:rFonts w:hint="eastAsia" w:ascii="Times New Roman" w:hAnsi="Times New Roman" w:cs="宋体"/>
              </w:rPr>
              <w:t>县（市、区）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出生日期</w:t>
            </w:r>
          </w:p>
        </w:tc>
        <w:tc>
          <w:tcPr>
            <w:tcW w:w="53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   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   </w:t>
            </w:r>
            <w:r>
              <w:rPr>
                <w:rFonts w:hint="eastAsia" w:ascii="Times New Roman" w:hAnsi="Times New Roman" w:cs="宋体"/>
              </w:rPr>
              <w:t>日</w:t>
            </w:r>
          </w:p>
        </w:tc>
        <w:tc>
          <w:tcPr>
            <w:tcW w:w="2100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现工作单位及职务</w:t>
            </w:r>
          </w:p>
        </w:tc>
        <w:tc>
          <w:tcPr>
            <w:tcW w:w="749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通讯地址</w:t>
            </w:r>
          </w:p>
        </w:tc>
        <w:tc>
          <w:tcPr>
            <w:tcW w:w="33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手机号码</w:t>
            </w:r>
          </w:p>
        </w:tc>
        <w:tc>
          <w:tcPr>
            <w:tcW w:w="21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left="-92" w:leftChars="-44" w:right="-82" w:rightChars="-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普通高中学业水平合格性</w:t>
            </w:r>
          </w:p>
          <w:p>
            <w:pPr>
              <w:pStyle w:val="3"/>
              <w:widowControl/>
              <w:spacing w:before="0" w:beforeAutospacing="0" w:after="0" w:afterAutospacing="0"/>
              <w:ind w:left="-92" w:leftChars="-44" w:right="-82" w:rightChars="-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考试考籍号</w:t>
            </w:r>
          </w:p>
        </w:tc>
        <w:tc>
          <w:tcPr>
            <w:tcW w:w="749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初中毕业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学校及毕业时间</w:t>
            </w:r>
          </w:p>
        </w:tc>
        <w:tc>
          <w:tcPr>
            <w:tcW w:w="33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曾就读高中阶段学校及学习时间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申请原因</w:t>
            </w:r>
          </w:p>
        </w:tc>
        <w:tc>
          <w:tcPr>
            <w:tcW w:w="749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hint="eastAsia" w:ascii="Times New Roman" w:hAnsi="Times New Roman" w:cs="宋体"/>
              </w:rPr>
              <w:t>申请人签名：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 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  </w:t>
            </w:r>
            <w:r>
              <w:rPr>
                <w:rFonts w:hint="eastAsia" w:ascii="Times New Roman" w:hAnsi="Times New Roman" w:cs="宋体"/>
              </w:rPr>
              <w:t>日</w:t>
            </w: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>
            <w:pPr>
              <w:pStyle w:val="3"/>
              <w:widowControl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/>
    <w:sectPr>
      <w:footerReference r:id="rId3" w:type="default"/>
      <w:pgSz w:w="11906" w:h="16838"/>
      <w:pgMar w:top="1701" w:right="1418" w:bottom="1701" w:left="141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cs="宋体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t xml:space="preserve">— </w:t>
    </w: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1</w:t>
    </w:r>
    <w:r>
      <w:rPr>
        <w:rStyle w:val="5"/>
        <w:rFonts w:ascii="宋体" w:hAnsi="宋体" w:cs="宋体"/>
        <w:sz w:val="28"/>
        <w:szCs w:val="28"/>
      </w:rPr>
      <w:fldChar w:fldCharType="end"/>
    </w:r>
    <w:r>
      <w:rPr>
        <w:rStyle w:val="5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702BF"/>
    <w:rsid w:val="2C47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2023-05-30T00:49:00Z</dcterms:created>
  <dc:creator>刘峰</dc:creator>
  <cp:lastModifiedBy>刘峰</cp:lastModifiedBy>
  <dcterms:modified xsi:type="dcterms:W3CDTF">2023-05-30T00:50:45Z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